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31" w:rsidRDefault="00C63F31">
      <w:pPr>
        <w:jc w:val="center"/>
      </w:pPr>
      <w:r>
        <w:rPr>
          <w:b/>
          <w:bCs/>
        </w:rPr>
        <w:t>THETIS ISLAND COMMUNITY ASSOCIATION</w:t>
      </w:r>
    </w:p>
    <w:p w:rsidR="00C63F31" w:rsidRDefault="00C63F31">
      <w:pPr>
        <w:jc w:val="center"/>
        <w:rPr>
          <w:sz w:val="24"/>
          <w:szCs w:val="24"/>
        </w:rPr>
      </w:pPr>
      <w:r>
        <w:rPr>
          <w:sz w:val="24"/>
          <w:szCs w:val="24"/>
        </w:rPr>
        <w:t>EXECUTIVE BOARD MEETING AT FORBES 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9:30 AM TUESDAY, JUNE 2, 2015</w:t>
      </w:r>
    </w:p>
    <w:p w:rsidR="00C63F31" w:rsidRDefault="00C63F31">
      <w:pPr>
        <w:jc w:val="center"/>
        <w:rPr>
          <w:b/>
          <w:bCs/>
          <w:sz w:val="24"/>
          <w:szCs w:val="24"/>
        </w:rPr>
      </w:pPr>
    </w:p>
    <w:p w:rsidR="00C63F31" w:rsidRDefault="00C63F31">
      <w:pPr>
        <w:rPr>
          <w:b/>
          <w:bCs/>
        </w:rPr>
      </w:pPr>
      <w:r>
        <w:rPr>
          <w:b/>
          <w:bCs/>
        </w:rPr>
        <w:t>Attending</w:t>
      </w:r>
      <w:r>
        <w:t>: Don Sinclair (Chair), Nettie Hayter, Matt Hess, Donna Stadt, Nicole Chiasson, Ron Bannister, Chad Kerr, Dee Smith, Celine Valestrand, Heather Hunter</w:t>
      </w:r>
    </w:p>
    <w:p w:rsidR="00C63F31" w:rsidRDefault="00C63F31">
      <w:pPr>
        <w:rPr>
          <w:b/>
          <w:bCs/>
        </w:rPr>
      </w:pPr>
      <w:r>
        <w:rPr>
          <w:b/>
          <w:bCs/>
        </w:rPr>
        <w:t>Unable to attend:</w:t>
      </w:r>
      <w:r>
        <w:t xml:space="preserve"> Michelle Black</w:t>
      </w:r>
    </w:p>
    <w:p w:rsidR="00C63F31" w:rsidRDefault="00C63F31">
      <w:r>
        <w:rPr>
          <w:b/>
          <w:bCs/>
        </w:rPr>
        <w:t>Agenda:</w:t>
      </w:r>
      <w:r>
        <w:t xml:space="preserve"> Approved without additions</w:t>
      </w:r>
    </w:p>
    <w:p w:rsidR="00C63F31" w:rsidRDefault="00C63F31">
      <w:pPr>
        <w:rPr>
          <w:b/>
          <w:bCs/>
        </w:rPr>
      </w:pPr>
      <w:r>
        <w:rPr>
          <w:b/>
          <w:bCs/>
        </w:rPr>
        <w:t>Previous Minutes:</w:t>
      </w:r>
      <w:r>
        <w:t xml:space="preserve"> Approved without additions</w:t>
      </w:r>
    </w:p>
    <w:p w:rsidR="00C63F31" w:rsidRDefault="00C63F31">
      <w:r>
        <w:rPr>
          <w:b/>
          <w:bCs/>
        </w:rPr>
        <w:t>Treasurer’s Report</w:t>
      </w:r>
      <w:r>
        <w:t xml:space="preserve">: Matt presented and explained the report which was accepted and approved. </w:t>
      </w:r>
    </w:p>
    <w:p w:rsidR="00C63F31" w:rsidRDefault="00C63F31">
      <w:pPr>
        <w:rPr>
          <w:b/>
          <w:bCs/>
        </w:rPr>
      </w:pPr>
      <w:r>
        <w:rPr>
          <w:b/>
          <w:bCs/>
        </w:rPr>
        <w:t xml:space="preserve">Hall Manager Report: </w:t>
      </w:r>
      <w:r>
        <w:t xml:space="preserve">Booking report sent out via e-mail, nothing further to report </w:t>
      </w:r>
    </w:p>
    <w:p w:rsidR="00C63F31" w:rsidRDefault="00C63F31">
      <w:r>
        <w:rPr>
          <w:b/>
          <w:bCs/>
        </w:rPr>
        <w:t xml:space="preserve">Membership Report: </w:t>
      </w:r>
      <w:r>
        <w:t xml:space="preserve">Dee reported that there are </w:t>
      </w:r>
      <w:r>
        <w:rPr>
          <w:color w:val="000000"/>
        </w:rPr>
        <w:t>now 169 Family Memberships and 63 Single; 395 voting members.</w:t>
      </w:r>
    </w:p>
    <w:p w:rsidR="00C63F31" w:rsidRDefault="00C63F31"/>
    <w:p w:rsidR="00C63F31" w:rsidRDefault="00C63F31">
      <w:pPr>
        <w:rPr>
          <w:b/>
          <w:bCs/>
        </w:rPr>
      </w:pPr>
      <w:r>
        <w:rPr>
          <w:b/>
          <w:bCs/>
        </w:rPr>
        <w:t>STANDING COMMITTEES:</w:t>
      </w:r>
    </w:p>
    <w:p w:rsidR="00C63F31" w:rsidRDefault="00C63F31">
      <w:pPr>
        <w:rPr>
          <w:b/>
          <w:bCs/>
        </w:rPr>
      </w:pPr>
      <w:r>
        <w:rPr>
          <w:b/>
          <w:bCs/>
        </w:rPr>
        <w:t xml:space="preserve">Kitchen:  </w:t>
      </w:r>
      <w:r>
        <w:t xml:space="preserve">nothing to report. </w:t>
      </w:r>
    </w:p>
    <w:p w:rsidR="00C63F31" w:rsidRDefault="00C63F31">
      <w:pPr>
        <w:rPr>
          <w:b/>
          <w:bCs/>
        </w:rPr>
      </w:pPr>
      <w:r>
        <w:rPr>
          <w:b/>
          <w:bCs/>
        </w:rPr>
        <w:t>Repair and Maintenance</w:t>
      </w:r>
      <w:r>
        <w:t>: Playground checked; Andy Kerr is continuing to check the generator monthly. Note of a wasp nest next to the generator.  Wasp spray is now keep in the office.  Carbon filter has been changed under the sink. Approval to purchase a TV/computer cable. Relocated the of ESS Sign to facilitate First Nation Carving on the outside wall. Matt to check/update office computer.</w:t>
      </w:r>
    </w:p>
    <w:p w:rsidR="00C63F31" w:rsidRDefault="00C63F31">
      <w:pPr>
        <w:rPr>
          <w:b/>
          <w:bCs/>
        </w:rPr>
      </w:pPr>
      <w:r>
        <w:rPr>
          <w:b/>
          <w:bCs/>
        </w:rPr>
        <w:t>Quarterly Magazine</w:t>
      </w:r>
      <w:r>
        <w:t>: on-going; Heather to write a short article for next issue regarding Connection with Kids.</w:t>
      </w:r>
    </w:p>
    <w:p w:rsidR="00C63F31" w:rsidRDefault="00C63F31">
      <w:r>
        <w:rPr>
          <w:b/>
          <w:bCs/>
        </w:rPr>
        <w:t>Garden Committee</w:t>
      </w:r>
      <w:r>
        <w:t>: nothing to report; on-going with programmable water irrigation system for garden.</w:t>
      </w:r>
    </w:p>
    <w:p w:rsidR="00C63F31" w:rsidRDefault="00C63F31"/>
    <w:p w:rsidR="00C63F31" w:rsidRDefault="00C63F31">
      <w:pPr>
        <w:rPr>
          <w:b/>
          <w:bCs/>
        </w:rPr>
      </w:pPr>
      <w:r>
        <w:rPr>
          <w:b/>
          <w:bCs/>
        </w:rPr>
        <w:t>OLD BUSINESS:</w:t>
      </w:r>
    </w:p>
    <w:p w:rsidR="00C63F31" w:rsidRDefault="00C63F31">
      <w:pPr>
        <w:rPr>
          <w:b/>
          <w:bCs/>
        </w:rPr>
      </w:pPr>
      <w:r>
        <w:rPr>
          <w:b/>
          <w:bCs/>
        </w:rPr>
        <w:t>Parking at the Hall</w:t>
      </w:r>
      <w:r>
        <w:t>: Chad and Heather will present a parking plan at the next meeting</w:t>
      </w:r>
    </w:p>
    <w:p w:rsidR="00C63F31" w:rsidRDefault="00C63F31">
      <w:r>
        <w:rPr>
          <w:b/>
          <w:bCs/>
        </w:rPr>
        <w:t>Sportsnic</w:t>
      </w:r>
      <w:r>
        <w:t>: on-going, to be presented at a later date.</w:t>
      </w:r>
    </w:p>
    <w:p w:rsidR="00C63F31" w:rsidRDefault="00C63F31">
      <w:r>
        <w:rPr>
          <w:b/>
          <w:bCs/>
        </w:rPr>
        <w:t>Plant Sale and lunch</w:t>
      </w:r>
      <w:r>
        <w:t>: a success</w:t>
      </w:r>
    </w:p>
    <w:p w:rsidR="00C63F31" w:rsidRDefault="00C63F31">
      <w:r>
        <w:rPr>
          <w:b/>
          <w:bCs/>
        </w:rPr>
        <w:t>Policies and Procedures</w:t>
      </w:r>
      <w:r>
        <w:t>: Dee has started working on a Policy, Procedure, Protocol and Practice (P.P.P.P.) information binder; Matt has offered to help</w:t>
      </w:r>
    </w:p>
    <w:p w:rsidR="00C63F31" w:rsidRDefault="00C63F31">
      <w:r>
        <w:rPr>
          <w:b/>
          <w:bCs/>
        </w:rPr>
        <w:t>Fundraising for Expansion</w:t>
      </w:r>
      <w:r>
        <w:t>: on-going</w:t>
      </w:r>
    </w:p>
    <w:p w:rsidR="00C63F31" w:rsidRDefault="00C63F31"/>
    <w:p w:rsidR="00C63F31" w:rsidRDefault="00C63F31">
      <w:pPr>
        <w:rPr>
          <w:b/>
          <w:bCs/>
        </w:rPr>
      </w:pPr>
      <w:r>
        <w:rPr>
          <w:b/>
          <w:bCs/>
        </w:rPr>
        <w:t xml:space="preserve">NEW BUSINESS: </w:t>
      </w:r>
    </w:p>
    <w:p w:rsidR="00C63F31" w:rsidRDefault="00C63F31">
      <w:pPr>
        <w:rPr>
          <w:b/>
          <w:bCs/>
        </w:rPr>
      </w:pPr>
      <w:r>
        <w:rPr>
          <w:b/>
          <w:bCs/>
        </w:rPr>
        <w:t>Hall Picture Display</w:t>
      </w:r>
      <w:r>
        <w:t>: (M/P/C)  Hanging tract approved for purchase, 24 feet with extract hocks and cables, up to $500. Defeated was the purchase and installation of picture rails/shelves for the Hall.</w:t>
      </w:r>
    </w:p>
    <w:p w:rsidR="00C63F31" w:rsidRDefault="00C63F31">
      <w:pPr>
        <w:rPr>
          <w:b/>
          <w:bCs/>
        </w:rPr>
      </w:pPr>
      <w:r>
        <w:rPr>
          <w:b/>
          <w:bCs/>
        </w:rPr>
        <w:t xml:space="preserve">Portable Picnic benches:  </w:t>
      </w:r>
      <w:r>
        <w:t>(M/P/C) Approved purchase of 5 Lifetime picnic tables from Costco at the sale price of $139 each.</w:t>
      </w:r>
    </w:p>
    <w:p w:rsidR="00C63F31" w:rsidRDefault="00C63F31">
      <w:r>
        <w:rPr>
          <w:b/>
          <w:bCs/>
        </w:rPr>
        <w:t xml:space="preserve">New Horizon Grant: </w:t>
      </w:r>
      <w:r>
        <w:t>Matt to complete application for new hall projector; Heather to complete application for exercise mats and equipment. Submission due July 10</w:t>
      </w:r>
      <w:r>
        <w:rPr>
          <w:vertAlign w:val="superscript"/>
        </w:rPr>
        <w:t>th</w:t>
      </w:r>
      <w:r>
        <w:t xml:space="preserve">, 2015. </w:t>
      </w:r>
    </w:p>
    <w:p w:rsidR="00C63F31" w:rsidRDefault="00C63F31">
      <w:pPr>
        <w:rPr>
          <w:b/>
          <w:bCs/>
        </w:rPr>
      </w:pPr>
      <w:r>
        <w:rPr>
          <w:b/>
          <w:bCs/>
        </w:rPr>
        <w:t xml:space="preserve">Canada Day: </w:t>
      </w:r>
      <w:r>
        <w:t xml:space="preserve"> July 1</w:t>
      </w:r>
      <w:r>
        <w:rPr>
          <w:vertAlign w:val="superscript"/>
        </w:rPr>
        <w:t>st</w:t>
      </w:r>
      <w:r>
        <w:t>. Café TICA fundraiser – Pancake Breakfast. Children’s games, Helen to be contacted by Nettie.</w:t>
      </w:r>
    </w:p>
    <w:p w:rsidR="00C63F31" w:rsidRDefault="00C63F31">
      <w:r>
        <w:rPr>
          <w:b/>
          <w:bCs/>
        </w:rPr>
        <w:t xml:space="preserve">Portable Microphone System: </w:t>
      </w:r>
      <w:r>
        <w:t>Chad to confirm quote and system required; Approved purchase cost up to $1,600</w:t>
      </w:r>
    </w:p>
    <w:p w:rsidR="00C63F31" w:rsidRDefault="00C63F31">
      <w:pPr>
        <w:rPr>
          <w:b/>
          <w:bCs/>
        </w:rPr>
      </w:pPr>
      <w:r>
        <w:rPr>
          <w:b/>
          <w:bCs/>
        </w:rPr>
        <w:t xml:space="preserve">TICA Mandate: </w:t>
      </w:r>
      <w:r>
        <w:t>Nicole and Dee to work on a poster display.</w:t>
      </w:r>
    </w:p>
    <w:p w:rsidR="00C63F31" w:rsidRDefault="00C63F31">
      <w:r>
        <w:rPr>
          <w:b/>
          <w:bCs/>
        </w:rPr>
        <w:t>Midsummer Soiree, August 8</w:t>
      </w:r>
      <w:r>
        <w:t xml:space="preserve">: Defeated was loaning $300 for food from Soup’s On to the Art Soiree’s silent auction. </w:t>
      </w:r>
    </w:p>
    <w:p w:rsidR="00C63F31" w:rsidRDefault="00C63F31">
      <w:r>
        <w:rPr>
          <w:b/>
          <w:bCs/>
        </w:rPr>
        <w:t xml:space="preserve">Strawberry Tea: </w:t>
      </w:r>
      <w:r>
        <w:t>to be presented by Café TICA and TIPA.</w:t>
      </w:r>
    </w:p>
    <w:p w:rsidR="00C63F31" w:rsidRDefault="00C63F31">
      <w:r>
        <w:rPr>
          <w:b/>
          <w:bCs/>
        </w:rPr>
        <w:t xml:space="preserve">Volunteer Lunch: </w:t>
      </w:r>
      <w:r>
        <w:t>approved of a paid lunch as a thank you to volunteers, if Anne-Marie can secure a grant.</w:t>
      </w:r>
    </w:p>
    <w:p w:rsidR="00C63F31" w:rsidRDefault="00C63F31">
      <w:r>
        <w:rPr>
          <w:b/>
          <w:bCs/>
        </w:rPr>
        <w:t xml:space="preserve">Wish List: </w:t>
      </w:r>
      <w:r>
        <w:t>Initial priorities seem to be,</w:t>
      </w:r>
    </w:p>
    <w:p w:rsidR="00C63F31" w:rsidRDefault="00C63F31">
      <w:pPr>
        <w:tabs>
          <w:tab w:val="left" w:pos="0"/>
        </w:tabs>
        <w:ind w:left="720" w:hanging="360"/>
      </w:pPr>
      <w:r>
        <w:t>1.</w:t>
      </w:r>
      <w:r>
        <w:tab/>
        <w:t>Portable Microphone System (Chad to confirm quote and system required)</w:t>
      </w:r>
    </w:p>
    <w:p w:rsidR="00C63F31" w:rsidRDefault="00C63F31">
      <w:pPr>
        <w:tabs>
          <w:tab w:val="left" w:pos="0"/>
        </w:tabs>
        <w:ind w:left="720" w:hanging="360"/>
      </w:pPr>
      <w:r>
        <w:t>2.</w:t>
      </w:r>
      <w:r>
        <w:tab/>
        <w:t>New Projector in main hall (New Horizon)</w:t>
      </w:r>
    </w:p>
    <w:p w:rsidR="00C63F31" w:rsidRDefault="00C63F31">
      <w:pPr>
        <w:tabs>
          <w:tab w:val="left" w:pos="0"/>
        </w:tabs>
        <w:ind w:left="720" w:hanging="360"/>
      </w:pPr>
      <w:r>
        <w:t>3.</w:t>
      </w:r>
      <w:r>
        <w:tab/>
        <w:t>Exercise mats and senior specific fitness equipment (New Horizon)</w:t>
      </w:r>
    </w:p>
    <w:p w:rsidR="00C63F31" w:rsidRDefault="00C63F31">
      <w:pPr>
        <w:tabs>
          <w:tab w:val="left" w:pos="0"/>
        </w:tabs>
        <w:ind w:left="720" w:hanging="360"/>
      </w:pPr>
      <w:r>
        <w:t>4.    Club chairs</w:t>
      </w:r>
    </w:p>
    <w:p w:rsidR="00C63F31" w:rsidRDefault="00C63F31">
      <w:pPr>
        <w:tabs>
          <w:tab w:val="left" w:pos="0"/>
        </w:tabs>
        <w:ind w:left="720" w:hanging="360"/>
      </w:pPr>
    </w:p>
    <w:p w:rsidR="00C63F31" w:rsidRDefault="00C63F31">
      <w:pPr>
        <w:rPr>
          <w:b/>
          <w:bCs/>
        </w:rPr>
      </w:pPr>
      <w:r>
        <w:rPr>
          <w:b/>
          <w:bCs/>
        </w:rPr>
        <w:t>For next meeting:</w:t>
      </w:r>
    </w:p>
    <w:p w:rsidR="00C63F31" w:rsidRDefault="00C63F31">
      <w:pPr>
        <w:ind w:left="360" w:hanging="360"/>
      </w:pPr>
      <w:r>
        <w:t>Approved of a To Do List for each meeting</w:t>
      </w:r>
    </w:p>
    <w:p w:rsidR="00C63F31" w:rsidRDefault="00C63F31">
      <w:pPr>
        <w:ind w:left="360" w:hanging="360"/>
      </w:pPr>
      <w:r>
        <w:t>A short break required while meeting</w:t>
      </w:r>
    </w:p>
    <w:p w:rsidR="00C63F31" w:rsidRDefault="00C63F31">
      <w:pPr>
        <w:ind w:left="360" w:hanging="360"/>
      </w:pPr>
      <w:r>
        <w:t>Reminder of hands up to speak in turn and a speakers list</w:t>
      </w:r>
    </w:p>
    <w:p w:rsidR="00C63F31" w:rsidRDefault="00C63F31"/>
    <w:p w:rsidR="00C63F31" w:rsidRDefault="00C63F31">
      <w:r>
        <w:t>The meeting was adjourned at 11:50 AM</w:t>
      </w:r>
    </w:p>
    <w:p w:rsidR="00C63F31" w:rsidRDefault="00C63F31">
      <w:r>
        <w:t>Minutes prepared by Heather Hunter</w:t>
      </w:r>
    </w:p>
    <w:p w:rsidR="00C63F31" w:rsidRDefault="00C63F31">
      <w:pPr>
        <w:ind w:left="270"/>
      </w:pPr>
    </w:p>
    <w:p w:rsidR="00000000" w:rsidRDefault="00C63F31" w:rsidP="00C63F31">
      <w:r>
        <w:rPr>
          <w:b/>
          <w:bCs/>
        </w:rPr>
        <w:t>The next meeting will be on Tuesday, July 7, 2015 at 9:30am in the Hunter Room</w:t>
      </w:r>
    </w:p>
    <w:sectPr w:rsidR="00000000" w:rsidSect="00C63F31">
      <w:headerReference w:type="default" r:id="rId6"/>
      <w:footerReference w:type="default" r:id="rId7"/>
      <w:pgSz w:w="12240" w:h="15840"/>
      <w:pgMar w:top="566" w:right="737" w:bottom="566" w:left="1190" w:header="172" w:footer="17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F31" w:rsidRDefault="00C63F31" w:rsidP="00C63F31">
      <w:pPr>
        <w:spacing w:after="0" w:line="240" w:lineRule="auto"/>
      </w:pPr>
      <w:r>
        <w:separator/>
      </w:r>
    </w:p>
  </w:endnote>
  <w:endnote w:type="continuationSeparator" w:id="0">
    <w:p w:rsidR="00C63F31" w:rsidRDefault="00C63F31" w:rsidP="00C6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F31" w:rsidRDefault="00C63F31">
    <w:pPr>
      <w:tabs>
        <w:tab w:val="center" w:pos="5400"/>
        <w:tab w:val="right" w:pos="1080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F31" w:rsidRDefault="00C63F31" w:rsidP="00C63F31">
      <w:pPr>
        <w:spacing w:after="0" w:line="240" w:lineRule="auto"/>
      </w:pPr>
      <w:r>
        <w:separator/>
      </w:r>
    </w:p>
  </w:footnote>
  <w:footnote w:type="continuationSeparator" w:id="0">
    <w:p w:rsidR="00C63F31" w:rsidRDefault="00C63F31" w:rsidP="00C63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F31" w:rsidRDefault="00C63F31">
    <w:pPr>
      <w:tabs>
        <w:tab w:val="center" w:pos="5400"/>
        <w:tab w:val="right" w:pos="10800"/>
      </w:tabs>
      <w:rPr>
        <w:rFonts w:eastAsiaTheme="minorEastAsia"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C63F31"/>
    <w:rsid w:val="00C6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  <w:adjustRightInd w:val="0"/>
      <w:spacing w:after="240" w:line="253" w:lineRule="auto"/>
    </w:pPr>
    <w:rPr>
      <w:rFonts w:ascii="Calibri" w:eastAsia="SimSun" w:hAnsi="Calibri" w:cs="Calibri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